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0DBB4" w14:textId="2DF85828" w:rsidR="00FC464D" w:rsidRPr="00FE11CD" w:rsidRDefault="00FC464D" w:rsidP="00FE11CD">
      <w:pPr>
        <w:jc w:val="center"/>
        <w:rPr>
          <w:b/>
          <w:bCs/>
          <w:sz w:val="28"/>
          <w:szCs w:val="28"/>
          <w:u w:val="single"/>
        </w:rPr>
      </w:pPr>
      <w:r w:rsidRPr="00FE11CD">
        <w:rPr>
          <w:b/>
          <w:bCs/>
          <w:sz w:val="28"/>
          <w:szCs w:val="28"/>
          <w:u w:val="single"/>
        </w:rPr>
        <w:t>Blue Carbon</w:t>
      </w:r>
    </w:p>
    <w:p w14:paraId="26B49FED" w14:textId="7A68025D" w:rsidR="00FC464D" w:rsidRDefault="00FC464D"/>
    <w:p w14:paraId="032F9DA1" w14:textId="7E0CEF26" w:rsidR="00FC464D" w:rsidRDefault="00FC464D">
      <w:r>
        <w:t xml:space="preserve">Measuring the amount of organic carbon in our soils around mangroves. Use as a comparison between other marine/aquatic habitats and upland habitats. </w:t>
      </w:r>
    </w:p>
    <w:p w14:paraId="463634B2" w14:textId="0E5DB3E0" w:rsidR="00FC464D" w:rsidRPr="00394FF0" w:rsidRDefault="00FC464D">
      <w:pPr>
        <w:rPr>
          <w:u w:val="single"/>
        </w:rPr>
      </w:pPr>
      <w:r w:rsidRPr="00394FF0">
        <w:rPr>
          <w:u w:val="single"/>
        </w:rPr>
        <w:t>Material</w:t>
      </w:r>
    </w:p>
    <w:p w14:paraId="0E11A734" w14:textId="77777777" w:rsidR="00FE11CD" w:rsidRDefault="00FC464D" w:rsidP="00FE11CD">
      <w:pPr>
        <w:spacing w:line="160" w:lineRule="atLeast"/>
      </w:pPr>
      <w:r>
        <w:t>Auger</w:t>
      </w:r>
      <w:r w:rsidR="00FE11CD">
        <w:t xml:space="preserve">s. </w:t>
      </w:r>
      <w:r w:rsidR="00130BDC">
        <w:t>Gouge Auger for wet/soft soil, Bucket auger for course/compacted soil,</w:t>
      </w:r>
      <w:r>
        <w:t xml:space="preserve"> and post hole </w:t>
      </w:r>
      <w:r w:rsidR="00130BDC">
        <w:t>digger for dry sandy soil</w:t>
      </w:r>
      <w:r>
        <w:t xml:space="preserve">. </w:t>
      </w:r>
    </w:p>
    <w:p w14:paraId="2B19D94B" w14:textId="77777777" w:rsidR="00FE11CD" w:rsidRDefault="00FC464D" w:rsidP="00FE11CD">
      <w:pPr>
        <w:spacing w:line="160" w:lineRule="atLeast"/>
      </w:pPr>
      <w:r>
        <w:t xml:space="preserve">Measuring tape – meter stick, </w:t>
      </w:r>
      <w:proofErr w:type="gramStart"/>
      <w:r>
        <w:t>ruler</w:t>
      </w:r>
      <w:proofErr w:type="gramEnd"/>
      <w:r>
        <w:t xml:space="preserve"> or tape measure </w:t>
      </w:r>
    </w:p>
    <w:p w14:paraId="6AD58036" w14:textId="564834AE" w:rsidR="00FC464D" w:rsidRDefault="00FC464D" w:rsidP="00FE11CD">
      <w:pPr>
        <w:spacing w:line="160" w:lineRule="atLeast"/>
      </w:pPr>
      <w:r>
        <w:t>Ziploc baggies</w:t>
      </w:r>
      <w:r w:rsidR="00394FF0">
        <w:t xml:space="preserve">- for soil collection </w:t>
      </w:r>
    </w:p>
    <w:p w14:paraId="05240A32" w14:textId="5CC5832E" w:rsidR="00FC464D" w:rsidRDefault="00FC464D" w:rsidP="00FE11CD">
      <w:pPr>
        <w:spacing w:line="160" w:lineRule="atLeast"/>
      </w:pPr>
      <w:r>
        <w:t xml:space="preserve">Scale – triple balance beam or digital scale </w:t>
      </w:r>
    </w:p>
    <w:p w14:paraId="24225140" w14:textId="18502C3C" w:rsidR="00FC464D" w:rsidRDefault="00FC464D" w:rsidP="00FE11CD">
      <w:pPr>
        <w:spacing w:line="160" w:lineRule="atLeast"/>
      </w:pPr>
      <w:r>
        <w:t>Crucible</w:t>
      </w:r>
      <w:r w:rsidR="00394FF0">
        <w:t>- for burning off organic carbon from dry soil sample.</w:t>
      </w:r>
    </w:p>
    <w:p w14:paraId="576CFCA7" w14:textId="771FD547" w:rsidR="00FC464D" w:rsidRDefault="00FC464D" w:rsidP="00FE11CD">
      <w:pPr>
        <w:spacing w:line="160" w:lineRule="atLeast"/>
      </w:pPr>
      <w:r>
        <w:t>Torch</w:t>
      </w:r>
    </w:p>
    <w:p w14:paraId="25F303BB" w14:textId="0997561E" w:rsidR="00FC464D" w:rsidRDefault="00FC464D" w:rsidP="00FE11CD">
      <w:pPr>
        <w:spacing w:line="160" w:lineRule="atLeast"/>
      </w:pPr>
      <w:r>
        <w:t xml:space="preserve">Oven or </w:t>
      </w:r>
      <w:r w:rsidR="00122D15">
        <w:t>drying rack</w:t>
      </w:r>
      <w:r w:rsidR="00394FF0">
        <w:t xml:space="preserve"> – drying wet </w:t>
      </w:r>
      <w:proofErr w:type="gramStart"/>
      <w:r w:rsidR="00394FF0">
        <w:t>soil</w:t>
      </w:r>
      <w:proofErr w:type="gramEnd"/>
      <w:r w:rsidR="00394FF0">
        <w:t xml:space="preserve"> </w:t>
      </w:r>
    </w:p>
    <w:p w14:paraId="681D301B" w14:textId="15C6F4F1" w:rsidR="00122D15" w:rsidRDefault="00122D15" w:rsidP="00FE11CD">
      <w:pPr>
        <w:spacing w:line="160" w:lineRule="atLeast"/>
      </w:pPr>
      <w:r>
        <w:t>Marker</w:t>
      </w:r>
      <w:r w:rsidR="00394FF0">
        <w:t xml:space="preserve"> – mark Ziploc bags with soil depth</w:t>
      </w:r>
    </w:p>
    <w:p w14:paraId="0E8A12A4" w14:textId="296596F0" w:rsidR="00122D15" w:rsidRDefault="00122D15" w:rsidP="00FE11CD">
      <w:pPr>
        <w:spacing w:line="160" w:lineRule="atLeast"/>
      </w:pPr>
      <w:r>
        <w:t>Mortar and Pestle</w:t>
      </w:r>
      <w:r w:rsidR="00394FF0">
        <w:t xml:space="preserve"> – grind up dry chunky </w:t>
      </w:r>
      <w:proofErr w:type="gramStart"/>
      <w:r w:rsidR="00394FF0">
        <w:t>soil</w:t>
      </w:r>
      <w:proofErr w:type="gramEnd"/>
    </w:p>
    <w:p w14:paraId="395C5027" w14:textId="41E18B7E" w:rsidR="006E5EE6" w:rsidRDefault="006E5EE6" w:rsidP="00FE11CD">
      <w:pPr>
        <w:spacing w:line="160" w:lineRule="atLeast"/>
      </w:pPr>
      <w:r>
        <w:t>Vernier soil moisture probe</w:t>
      </w:r>
    </w:p>
    <w:p w14:paraId="04B12902" w14:textId="18914761" w:rsidR="000E57B2" w:rsidRDefault="000E57B2" w:rsidP="00FE11CD">
      <w:pPr>
        <w:spacing w:line="160" w:lineRule="atLeast"/>
      </w:pPr>
      <w:r>
        <w:t xml:space="preserve">Goggles </w:t>
      </w:r>
    </w:p>
    <w:p w14:paraId="186C0505" w14:textId="5FABD088" w:rsidR="000E57B2" w:rsidRDefault="000E57B2" w:rsidP="00FE11CD">
      <w:pPr>
        <w:spacing w:line="160" w:lineRule="atLeast"/>
      </w:pPr>
      <w:r>
        <w:t xml:space="preserve">Hot glove </w:t>
      </w:r>
    </w:p>
    <w:p w14:paraId="5D6BE3AC" w14:textId="660D82CC" w:rsidR="000E57B2" w:rsidRDefault="000E57B2" w:rsidP="00FE11CD">
      <w:pPr>
        <w:spacing w:line="160" w:lineRule="atLeast"/>
      </w:pPr>
      <w:r>
        <w:t xml:space="preserve">Tongue depressor </w:t>
      </w:r>
    </w:p>
    <w:p w14:paraId="7647E41F" w14:textId="12FDC64C" w:rsidR="00394FF0" w:rsidRDefault="00394FF0">
      <w:r>
        <w:rPr>
          <w:u w:val="single"/>
        </w:rPr>
        <w:t xml:space="preserve">Vocabulary </w:t>
      </w:r>
      <w:r>
        <w:t xml:space="preserve"> </w:t>
      </w:r>
    </w:p>
    <w:p w14:paraId="2CAD077C" w14:textId="2BE06C57" w:rsidR="00394FF0" w:rsidRDefault="00394FF0">
      <w:r>
        <w:t>Auger</w:t>
      </w:r>
    </w:p>
    <w:p w14:paraId="5BA8FFC0" w14:textId="62443196" w:rsidR="00394FF0" w:rsidRDefault="00394FF0">
      <w:r>
        <w:t xml:space="preserve">Dripline </w:t>
      </w:r>
    </w:p>
    <w:p w14:paraId="6D2F23F4" w14:textId="6375B6B6" w:rsidR="00394FF0" w:rsidRDefault="00394FF0">
      <w:r>
        <w:t xml:space="preserve">Mortar </w:t>
      </w:r>
    </w:p>
    <w:p w14:paraId="35EF4E37" w14:textId="3A91B5A9" w:rsidR="00394FF0" w:rsidRDefault="00394FF0">
      <w:r>
        <w:t xml:space="preserve">Pestle </w:t>
      </w:r>
    </w:p>
    <w:p w14:paraId="02F2D49D" w14:textId="5D0D4913" w:rsidR="00394FF0" w:rsidRDefault="00394FF0">
      <w:r>
        <w:t xml:space="preserve">Crucible </w:t>
      </w:r>
    </w:p>
    <w:p w14:paraId="61B95902" w14:textId="7ADE5214" w:rsidR="00394FF0" w:rsidRDefault="00394FF0">
      <w:r>
        <w:t xml:space="preserve">Organic and inorganic carbon </w:t>
      </w:r>
    </w:p>
    <w:p w14:paraId="3DFFCE90" w14:textId="6A944762" w:rsidR="00394FF0" w:rsidRDefault="00394FF0">
      <w:r>
        <w:t xml:space="preserve">Blue carbon </w:t>
      </w:r>
    </w:p>
    <w:p w14:paraId="558378A1" w14:textId="77777777" w:rsidR="00394FF0" w:rsidRPr="00394FF0" w:rsidRDefault="00394FF0"/>
    <w:p w14:paraId="5864C90D" w14:textId="77777777" w:rsidR="00FE11CD" w:rsidRDefault="00FE11CD">
      <w:pPr>
        <w:rPr>
          <w:u w:val="single"/>
        </w:rPr>
      </w:pPr>
    </w:p>
    <w:p w14:paraId="6CC0BFE6" w14:textId="77777777" w:rsidR="00FE11CD" w:rsidRDefault="00FE11CD">
      <w:pPr>
        <w:rPr>
          <w:u w:val="single"/>
        </w:rPr>
      </w:pPr>
    </w:p>
    <w:p w14:paraId="5D6A6FAF" w14:textId="398EC9C0" w:rsidR="00122D15" w:rsidRPr="00FE11CD" w:rsidRDefault="00122D15" w:rsidP="00FE11CD">
      <w:pPr>
        <w:jc w:val="center"/>
        <w:rPr>
          <w:b/>
          <w:bCs/>
          <w:sz w:val="28"/>
          <w:szCs w:val="28"/>
          <w:u w:val="single"/>
        </w:rPr>
      </w:pPr>
      <w:r w:rsidRPr="00FE11CD">
        <w:rPr>
          <w:b/>
          <w:bCs/>
          <w:sz w:val="28"/>
          <w:szCs w:val="28"/>
          <w:u w:val="single"/>
        </w:rPr>
        <w:lastRenderedPageBreak/>
        <w:t>Directions</w:t>
      </w:r>
    </w:p>
    <w:p w14:paraId="1A65B3D9" w14:textId="3BA9967C" w:rsidR="00122D15" w:rsidRDefault="00122D15">
      <w:r>
        <w:t xml:space="preserve">During low tide, collect soil samples from the mangroves along the shoreline. Using the </w:t>
      </w:r>
      <w:r w:rsidR="00130BDC">
        <w:t>gouge</w:t>
      </w:r>
      <w:r>
        <w:t xml:space="preserve"> auger </w:t>
      </w:r>
      <w:r w:rsidR="00630BE9">
        <w:t xml:space="preserve">to </w:t>
      </w:r>
      <w:r>
        <w:t xml:space="preserve">collect a soil sample </w:t>
      </w:r>
      <w:r w:rsidR="00630BE9">
        <w:t>to</w:t>
      </w:r>
      <w:r>
        <w:t xml:space="preserve"> a depth of 20</w:t>
      </w:r>
      <w:r w:rsidR="00630BE9">
        <w:t xml:space="preserve"> </w:t>
      </w:r>
      <w:r>
        <w:t xml:space="preserve">cm. </w:t>
      </w:r>
      <w:r w:rsidR="00630BE9">
        <w:t>S</w:t>
      </w:r>
      <w:r>
        <w:t xml:space="preserve">oil sample should be taken near the furthest edge of the canopy dripline. </w:t>
      </w:r>
      <w:r w:rsidR="00394FF0">
        <w:t xml:space="preserve">Avoid areas that are rocky or has lots of fibrous roots near the soil surface. </w:t>
      </w:r>
    </w:p>
    <w:p w14:paraId="03ADCF2B" w14:textId="13DAA847" w:rsidR="00122D15" w:rsidRDefault="00122D15">
      <w:r>
        <w:rPr>
          <w:noProof/>
        </w:rPr>
        <w:drawing>
          <wp:inline distT="0" distB="0" distL="0" distR="0" wp14:anchorId="46766E1B" wp14:editId="25030E82">
            <wp:extent cx="3770989" cy="1905000"/>
            <wp:effectExtent l="0" t="0" r="0" b="0"/>
            <wp:docPr id="16" name="Picture 16" descr="Key to Lush Trees: A Good Drink! - Landscape Lush - ANR Blo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Key to Lush Trees: A Good Drink! - Landscape Lush - ANR Blogs"/>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3802869" cy="1921105"/>
                    </a:xfrm>
                    <a:prstGeom prst="rect">
                      <a:avLst/>
                    </a:prstGeom>
                    <a:noFill/>
                    <a:ln>
                      <a:noFill/>
                    </a:ln>
                  </pic:spPr>
                </pic:pic>
              </a:graphicData>
            </a:graphic>
          </wp:inline>
        </w:drawing>
      </w:r>
    </w:p>
    <w:p w14:paraId="17E8B66B" w14:textId="4545E3A4" w:rsidR="00FC464D" w:rsidRDefault="00394FF0">
      <w:r>
        <w:t xml:space="preserve">1. Measure the distance from the trunk of the tree to the drip line where you will be collecting your first soil sample. </w:t>
      </w:r>
      <w:r w:rsidR="00630BE9">
        <w:t xml:space="preserve">Typical this will be done from the tallest mangrove and presumably the oldest mangrove. There maybe several other smaller mangroves under this drip line. </w:t>
      </w:r>
    </w:p>
    <w:p w14:paraId="2815FC45" w14:textId="0BE11B1C" w:rsidR="00394FF0" w:rsidRDefault="00394FF0">
      <w:r>
        <w:t xml:space="preserve">2. Using the gouge auger mark where 20, 15, 10 and 5 cm depths are on the </w:t>
      </w:r>
      <w:r w:rsidR="006942EC">
        <w:t xml:space="preserve">auger. </w:t>
      </w:r>
    </w:p>
    <w:p w14:paraId="36A01B8A" w14:textId="16534D80" w:rsidR="00630BE9" w:rsidRDefault="00630BE9">
      <w:r>
        <w:rPr>
          <w:noProof/>
        </w:rPr>
        <w:drawing>
          <wp:inline distT="0" distB="0" distL="0" distR="0" wp14:anchorId="75F1CD4A" wp14:editId="67C81022">
            <wp:extent cx="704850" cy="175478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6242" cy="1783143"/>
                    </a:xfrm>
                    <a:prstGeom prst="rect">
                      <a:avLst/>
                    </a:prstGeom>
                    <a:noFill/>
                    <a:ln>
                      <a:noFill/>
                    </a:ln>
                  </pic:spPr>
                </pic:pic>
              </a:graphicData>
            </a:graphic>
          </wp:inline>
        </w:drawing>
      </w:r>
    </w:p>
    <w:p w14:paraId="55D9BE03" w14:textId="7FCB3EEB" w:rsidR="006942EC" w:rsidRDefault="006942EC">
      <w:r>
        <w:t xml:space="preserve">3. </w:t>
      </w:r>
      <w:r w:rsidR="00880EF1">
        <w:t>P</w:t>
      </w:r>
      <w:r>
        <w:t xml:space="preserve">ush down and rotate the auger to a depth of 20cm. </w:t>
      </w:r>
    </w:p>
    <w:p w14:paraId="350B2342" w14:textId="43EAB0F5" w:rsidR="00880EF1" w:rsidRPr="00880EF1" w:rsidRDefault="00880EF1">
      <w:pPr>
        <w:rPr>
          <w:color w:val="FF0000"/>
        </w:rPr>
      </w:pPr>
      <w:r w:rsidRPr="00880EF1">
        <w:rPr>
          <w:noProof/>
          <w:color w:val="FF0000"/>
        </w:rPr>
        <w:drawing>
          <wp:inline distT="0" distB="0" distL="0" distR="0" wp14:anchorId="4C37AC6A" wp14:editId="0EDE4F47">
            <wp:extent cx="971550" cy="12954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88418" cy="1317891"/>
                    </a:xfrm>
                    <a:prstGeom prst="rect">
                      <a:avLst/>
                    </a:prstGeom>
                    <a:noFill/>
                    <a:ln>
                      <a:noFill/>
                    </a:ln>
                  </pic:spPr>
                </pic:pic>
              </a:graphicData>
            </a:graphic>
          </wp:inline>
        </w:drawing>
      </w:r>
      <w:r w:rsidRPr="00880EF1">
        <w:rPr>
          <w:noProof/>
          <w:color w:val="FF0000"/>
        </w:rPr>
        <w:drawing>
          <wp:inline distT="0" distB="0" distL="0" distR="0" wp14:anchorId="77C27E2D" wp14:editId="04CEB3C6">
            <wp:extent cx="942975" cy="13025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79565" cy="1353067"/>
                    </a:xfrm>
                    <a:prstGeom prst="rect">
                      <a:avLst/>
                    </a:prstGeom>
                    <a:noFill/>
                    <a:ln>
                      <a:noFill/>
                    </a:ln>
                  </pic:spPr>
                </pic:pic>
              </a:graphicData>
            </a:graphic>
          </wp:inline>
        </w:drawing>
      </w:r>
    </w:p>
    <w:p w14:paraId="2DB92E82" w14:textId="013BF9A3" w:rsidR="006942EC" w:rsidRDefault="006942EC">
      <w:r>
        <w:t xml:space="preserve">4. </w:t>
      </w:r>
      <w:r w:rsidR="00880EF1">
        <w:t>T</w:t>
      </w:r>
      <w:r>
        <w:t xml:space="preserve">wist and pull auger out. </w:t>
      </w:r>
    </w:p>
    <w:p w14:paraId="31403320" w14:textId="0CEC257A" w:rsidR="00880EF1" w:rsidRDefault="00880EF1">
      <w:r>
        <w:rPr>
          <w:noProof/>
        </w:rPr>
        <w:lastRenderedPageBreak/>
        <w:drawing>
          <wp:inline distT="0" distB="0" distL="0" distR="0" wp14:anchorId="6226D79A" wp14:editId="183C7B0A">
            <wp:extent cx="1314450" cy="987380"/>
            <wp:effectExtent l="0" t="0" r="0" b="3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30853" cy="999701"/>
                    </a:xfrm>
                    <a:prstGeom prst="rect">
                      <a:avLst/>
                    </a:prstGeom>
                    <a:noFill/>
                    <a:ln>
                      <a:noFill/>
                    </a:ln>
                  </pic:spPr>
                </pic:pic>
              </a:graphicData>
            </a:graphic>
          </wp:inline>
        </w:drawing>
      </w:r>
    </w:p>
    <w:p w14:paraId="74734C0A" w14:textId="386EEBC7" w:rsidR="006942EC" w:rsidRDefault="006942EC">
      <w:r>
        <w:t xml:space="preserve">5. </w:t>
      </w:r>
      <w:r w:rsidR="009E4E64">
        <w:t>U</w:t>
      </w:r>
      <w:r>
        <w:t xml:space="preserve">sing </w:t>
      </w:r>
      <w:r w:rsidR="00E84C71">
        <w:t>the open face of the auger</w:t>
      </w:r>
      <w:r>
        <w:t xml:space="preserve"> check and calculate if there was any soil compaction. Measure the </w:t>
      </w:r>
      <w:r w:rsidR="00E84C71">
        <w:t xml:space="preserve">length of the sample recovery and the length of the sample core </w:t>
      </w:r>
      <w:r>
        <w:t>hole with a tape measure</w:t>
      </w:r>
      <w:r w:rsidR="00E84C71">
        <w:t xml:space="preserve">. If the sample core hole is longer/deeper than the length of the recovered sample in the auger than we had soil compaction. </w:t>
      </w:r>
    </w:p>
    <w:p w14:paraId="4A7DB2E3" w14:textId="7E1D9B06" w:rsidR="00880EF1" w:rsidRDefault="00880EF1">
      <w:r>
        <w:rPr>
          <w:noProof/>
        </w:rPr>
        <w:drawing>
          <wp:inline distT="0" distB="0" distL="0" distR="0" wp14:anchorId="43B6186C" wp14:editId="5BEFEF16">
            <wp:extent cx="1300163" cy="17335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30306" cy="1773741"/>
                    </a:xfrm>
                    <a:prstGeom prst="rect">
                      <a:avLst/>
                    </a:prstGeom>
                    <a:noFill/>
                    <a:ln>
                      <a:noFill/>
                    </a:ln>
                  </pic:spPr>
                </pic:pic>
              </a:graphicData>
            </a:graphic>
          </wp:inline>
        </w:drawing>
      </w:r>
      <w:r>
        <w:t xml:space="preserve">        </w:t>
      </w:r>
      <w:r>
        <w:rPr>
          <w:noProof/>
        </w:rPr>
        <w:drawing>
          <wp:inline distT="0" distB="0" distL="0" distR="0" wp14:anchorId="2C9BF893" wp14:editId="7DECBD0D">
            <wp:extent cx="2286000" cy="17145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168414EF" w14:textId="77777777" w:rsidR="00457EDC" w:rsidRPr="00457EDC" w:rsidRDefault="00E84C71" w:rsidP="00E84C71">
      <w:pPr>
        <w:rPr>
          <w:rFonts w:ascii="Arial" w:hAnsi="Arial" w:cs="Arial"/>
          <w:sz w:val="16"/>
          <w:szCs w:val="16"/>
        </w:rPr>
      </w:pPr>
      <w:r w:rsidRPr="00457EDC">
        <w:rPr>
          <w:rFonts w:ascii="Arial" w:hAnsi="Arial" w:cs="Arial"/>
          <w:sz w:val="16"/>
          <w:szCs w:val="16"/>
        </w:rPr>
        <w:t>The compaction correction factor is calculated by dividing the length of sample recovery by the length of core penetration. During sample processing the corrected sample length is determined by multiplying the desired depth interval by the compaction correction factor.</w:t>
      </w:r>
    </w:p>
    <w:p w14:paraId="4CD4DE57" w14:textId="30FA7335" w:rsidR="00E84C71" w:rsidRDefault="00E84C71" w:rsidP="00E84C71">
      <w:pPr>
        <w:rPr>
          <w:rFonts w:ascii="Arial" w:hAnsi="Arial" w:cs="Arial"/>
          <w:sz w:val="16"/>
          <w:szCs w:val="16"/>
        </w:rPr>
      </w:pPr>
      <w:r w:rsidRPr="00457EDC">
        <w:rPr>
          <w:rFonts w:ascii="Arial" w:hAnsi="Arial" w:cs="Arial"/>
          <w:sz w:val="16"/>
          <w:szCs w:val="16"/>
        </w:rPr>
        <w:t>FOR EXAMPLE</w:t>
      </w:r>
      <w:r w:rsidRPr="00457EDC">
        <w:rPr>
          <w:rFonts w:ascii="Arial" w:hAnsi="Arial" w:cs="Arial"/>
          <w:sz w:val="12"/>
          <w:szCs w:val="12"/>
        </w:rPr>
        <w:t>•</w:t>
      </w:r>
      <w:r w:rsidRPr="00457EDC">
        <w:rPr>
          <w:rFonts w:ascii="Arial" w:hAnsi="Arial" w:cs="Arial"/>
          <w:sz w:val="16"/>
          <w:szCs w:val="16"/>
        </w:rPr>
        <w:t xml:space="preserve"> A sample is recovered that is 1</w:t>
      </w:r>
      <w:r w:rsidR="009E4E64">
        <w:rPr>
          <w:rFonts w:ascii="Arial" w:hAnsi="Arial" w:cs="Arial"/>
          <w:sz w:val="16"/>
          <w:szCs w:val="16"/>
        </w:rPr>
        <w:t>8.3</w:t>
      </w:r>
      <w:r w:rsidRPr="00457EDC">
        <w:rPr>
          <w:rFonts w:ascii="Arial" w:hAnsi="Arial" w:cs="Arial"/>
          <w:sz w:val="16"/>
          <w:szCs w:val="16"/>
        </w:rPr>
        <w:t xml:space="preserve"> cm long</w:t>
      </w:r>
      <w:r w:rsidRPr="00457EDC">
        <w:rPr>
          <w:rFonts w:ascii="Arial" w:hAnsi="Arial" w:cs="Arial"/>
          <w:sz w:val="12"/>
          <w:szCs w:val="12"/>
        </w:rPr>
        <w:t>•</w:t>
      </w:r>
      <w:r w:rsidRPr="00457EDC">
        <w:rPr>
          <w:rFonts w:ascii="Arial" w:hAnsi="Arial" w:cs="Arial"/>
          <w:sz w:val="16"/>
          <w:szCs w:val="16"/>
        </w:rPr>
        <w:t xml:space="preserve"> But the depth reached by the corer was </w:t>
      </w:r>
      <w:r w:rsidR="009E4E64">
        <w:rPr>
          <w:rFonts w:ascii="Arial" w:hAnsi="Arial" w:cs="Arial"/>
          <w:sz w:val="16"/>
          <w:szCs w:val="16"/>
        </w:rPr>
        <w:t>20</w:t>
      </w:r>
      <w:r w:rsidRPr="00457EDC">
        <w:rPr>
          <w:rFonts w:ascii="Arial" w:hAnsi="Arial" w:cs="Arial"/>
          <w:sz w:val="16"/>
          <w:szCs w:val="16"/>
        </w:rPr>
        <w:t xml:space="preserve"> cm</w:t>
      </w:r>
      <w:r w:rsidRPr="00457EDC">
        <w:rPr>
          <w:rFonts w:ascii="Arial" w:hAnsi="Arial" w:cs="Arial"/>
          <w:sz w:val="12"/>
          <w:szCs w:val="12"/>
        </w:rPr>
        <w:t>•</w:t>
      </w:r>
      <w:r w:rsidRPr="00457EDC">
        <w:rPr>
          <w:rFonts w:ascii="Arial" w:hAnsi="Arial" w:cs="Arial"/>
          <w:sz w:val="16"/>
          <w:szCs w:val="16"/>
        </w:rPr>
        <w:t xml:space="preserve"> This will give you </w:t>
      </w:r>
      <w:r w:rsidRPr="00457EDC">
        <w:rPr>
          <w:rStyle w:val="highlight"/>
          <w:rFonts w:ascii="Arial" w:hAnsi="Arial" w:cs="Arial"/>
          <w:sz w:val="16"/>
          <w:szCs w:val="16"/>
        </w:rPr>
        <w:t>soil compaction</w:t>
      </w:r>
      <w:r w:rsidRPr="00457EDC">
        <w:rPr>
          <w:rFonts w:ascii="Arial" w:hAnsi="Arial" w:cs="Arial"/>
          <w:sz w:val="16"/>
          <w:szCs w:val="16"/>
        </w:rPr>
        <w:t xml:space="preserve"> of </w:t>
      </w:r>
      <w:r w:rsidR="009E4E64">
        <w:rPr>
          <w:rFonts w:ascii="Arial" w:hAnsi="Arial" w:cs="Arial"/>
          <w:sz w:val="16"/>
          <w:szCs w:val="16"/>
        </w:rPr>
        <w:t>1.7</w:t>
      </w:r>
      <w:r w:rsidRPr="00457EDC">
        <w:rPr>
          <w:rFonts w:ascii="Arial" w:hAnsi="Arial" w:cs="Arial"/>
          <w:sz w:val="16"/>
          <w:szCs w:val="16"/>
        </w:rPr>
        <w:t xml:space="preserve"> cm, a compaction correction factor can be found by dividing the length of the sample by the corer depth (</w:t>
      </w:r>
      <w:r w:rsidR="009E4E64">
        <w:rPr>
          <w:rFonts w:ascii="Arial" w:hAnsi="Arial" w:cs="Arial"/>
          <w:sz w:val="16"/>
          <w:szCs w:val="16"/>
        </w:rPr>
        <w:t>18.7</w:t>
      </w:r>
      <w:r w:rsidRPr="00457EDC">
        <w:rPr>
          <w:rFonts w:ascii="Arial" w:hAnsi="Arial" w:cs="Arial"/>
          <w:sz w:val="16"/>
          <w:szCs w:val="16"/>
        </w:rPr>
        <w:t xml:space="preserve"> cm / </w:t>
      </w:r>
      <w:r w:rsidR="009E4E64">
        <w:rPr>
          <w:rFonts w:ascii="Arial" w:hAnsi="Arial" w:cs="Arial"/>
          <w:sz w:val="16"/>
          <w:szCs w:val="16"/>
        </w:rPr>
        <w:t>20</w:t>
      </w:r>
      <w:r w:rsidRPr="00457EDC">
        <w:rPr>
          <w:rFonts w:ascii="Arial" w:hAnsi="Arial" w:cs="Arial"/>
          <w:sz w:val="16"/>
          <w:szCs w:val="16"/>
        </w:rPr>
        <w:t xml:space="preserve"> cm = 0.</w:t>
      </w:r>
      <w:r w:rsidR="009E4E64">
        <w:rPr>
          <w:rFonts w:ascii="Arial" w:hAnsi="Arial" w:cs="Arial"/>
          <w:sz w:val="16"/>
          <w:szCs w:val="16"/>
        </w:rPr>
        <w:t>92</w:t>
      </w:r>
      <w:r w:rsidRPr="00457EDC">
        <w:rPr>
          <w:rFonts w:ascii="Arial" w:hAnsi="Arial" w:cs="Arial"/>
          <w:sz w:val="16"/>
          <w:szCs w:val="16"/>
        </w:rPr>
        <w:t>).</w:t>
      </w:r>
      <w:r w:rsidRPr="00457EDC">
        <w:rPr>
          <w:rFonts w:ascii="Arial" w:hAnsi="Arial" w:cs="Arial"/>
          <w:sz w:val="12"/>
          <w:szCs w:val="12"/>
        </w:rPr>
        <w:t>•</w:t>
      </w:r>
      <w:r w:rsidRPr="00457EDC">
        <w:rPr>
          <w:rFonts w:ascii="Arial" w:hAnsi="Arial" w:cs="Arial"/>
          <w:sz w:val="16"/>
          <w:szCs w:val="16"/>
        </w:rPr>
        <w:t xml:space="preserve"> If we then wanted to obtain a sample that represents the top </w:t>
      </w:r>
      <w:r w:rsidR="009E4E64">
        <w:rPr>
          <w:rFonts w:ascii="Arial" w:hAnsi="Arial" w:cs="Arial"/>
          <w:sz w:val="16"/>
          <w:szCs w:val="16"/>
        </w:rPr>
        <w:t>5</w:t>
      </w:r>
      <w:r w:rsidRPr="00457EDC">
        <w:rPr>
          <w:rFonts w:ascii="Arial" w:hAnsi="Arial" w:cs="Arial"/>
          <w:sz w:val="16"/>
          <w:szCs w:val="16"/>
        </w:rPr>
        <w:t xml:space="preserve"> cm of the soil we would need to multiply the depth interval (</w:t>
      </w:r>
      <w:r w:rsidR="009E4E64">
        <w:rPr>
          <w:rFonts w:ascii="Arial" w:hAnsi="Arial" w:cs="Arial"/>
          <w:sz w:val="16"/>
          <w:szCs w:val="16"/>
        </w:rPr>
        <w:t>5</w:t>
      </w:r>
      <w:r w:rsidRPr="00457EDC">
        <w:rPr>
          <w:rFonts w:ascii="Arial" w:hAnsi="Arial" w:cs="Arial"/>
          <w:sz w:val="16"/>
          <w:szCs w:val="16"/>
        </w:rPr>
        <w:t xml:space="preserve"> cm) by the compaction correction factor (</w:t>
      </w:r>
      <w:r w:rsidR="009E4E64">
        <w:rPr>
          <w:rFonts w:ascii="Arial" w:hAnsi="Arial" w:cs="Arial"/>
          <w:sz w:val="16"/>
          <w:szCs w:val="16"/>
        </w:rPr>
        <w:t>5</w:t>
      </w:r>
      <w:r w:rsidRPr="00457EDC">
        <w:rPr>
          <w:rFonts w:ascii="Arial" w:hAnsi="Arial" w:cs="Arial"/>
          <w:sz w:val="16"/>
          <w:szCs w:val="16"/>
        </w:rPr>
        <w:t xml:space="preserve"> x 0.</w:t>
      </w:r>
      <w:r w:rsidR="009E4E64">
        <w:rPr>
          <w:rFonts w:ascii="Arial" w:hAnsi="Arial" w:cs="Arial"/>
          <w:sz w:val="16"/>
          <w:szCs w:val="16"/>
        </w:rPr>
        <w:t>92</w:t>
      </w:r>
      <w:r w:rsidRPr="00457EDC">
        <w:rPr>
          <w:rFonts w:ascii="Arial" w:hAnsi="Arial" w:cs="Arial"/>
          <w:sz w:val="16"/>
          <w:szCs w:val="16"/>
        </w:rPr>
        <w:t xml:space="preserve">) giving a new sample recovery measurement of </w:t>
      </w:r>
      <w:r w:rsidR="009E4E64">
        <w:rPr>
          <w:rFonts w:ascii="Arial" w:hAnsi="Arial" w:cs="Arial"/>
          <w:sz w:val="16"/>
          <w:szCs w:val="16"/>
        </w:rPr>
        <w:t>4.6</w:t>
      </w:r>
      <w:r w:rsidRPr="00457EDC">
        <w:rPr>
          <w:rFonts w:ascii="Arial" w:hAnsi="Arial" w:cs="Arial"/>
          <w:sz w:val="16"/>
          <w:szCs w:val="16"/>
        </w:rPr>
        <w:t xml:space="preserve"> cm.</w:t>
      </w:r>
    </w:p>
    <w:p w14:paraId="150D0DE7" w14:textId="30DB0440" w:rsidR="00457EDC" w:rsidRDefault="00457EDC" w:rsidP="00E84C71">
      <w:pPr>
        <w:rPr>
          <w:rFonts w:ascii="Arial" w:hAnsi="Arial" w:cs="Arial"/>
          <w:sz w:val="16"/>
          <w:szCs w:val="16"/>
        </w:rPr>
      </w:pPr>
    </w:p>
    <w:p w14:paraId="50495C24" w14:textId="76844524" w:rsidR="00457EDC" w:rsidRDefault="00457EDC" w:rsidP="00457EDC">
      <w:r>
        <w:t xml:space="preserve">6. </w:t>
      </w:r>
      <w:r>
        <w:t>Starting at the bottom of the soil auger remove the first 5cm</w:t>
      </w:r>
      <w:r w:rsidR="009E4E64">
        <w:t xml:space="preserve"> (if soil is compacted use the measurement from the example above)</w:t>
      </w:r>
      <w:r>
        <w:t xml:space="preserve"> of soil and place in a Ziploc bag. Label this bag 15-20cm depth. </w:t>
      </w:r>
    </w:p>
    <w:p w14:paraId="4B5D78D4" w14:textId="27A4C3BE" w:rsidR="006E5EE6" w:rsidRDefault="006E5EE6" w:rsidP="00457EDC">
      <w:r>
        <w:rPr>
          <w:noProof/>
        </w:rPr>
        <w:drawing>
          <wp:inline distT="0" distB="0" distL="0" distR="0" wp14:anchorId="53E1C23A" wp14:editId="0E0D19D5">
            <wp:extent cx="2286000" cy="171450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1714500"/>
                    </a:xfrm>
                    <a:prstGeom prst="rect">
                      <a:avLst/>
                    </a:prstGeom>
                    <a:noFill/>
                    <a:ln>
                      <a:noFill/>
                    </a:ln>
                  </pic:spPr>
                </pic:pic>
              </a:graphicData>
            </a:graphic>
          </wp:inline>
        </w:drawing>
      </w:r>
    </w:p>
    <w:p w14:paraId="4BB2F078" w14:textId="76F60ECF" w:rsidR="00457EDC" w:rsidRDefault="00457EDC" w:rsidP="00457EDC">
      <w:r>
        <w:t xml:space="preserve">7. repeat step above every 5cm. label Ziploc bags 10-15cm, 5-10cm and 0-5cm. </w:t>
      </w:r>
    </w:p>
    <w:p w14:paraId="58A323A4" w14:textId="6BBC4A8A" w:rsidR="006E5EE6" w:rsidRDefault="006E5EE6" w:rsidP="00457EDC">
      <w:r>
        <w:t xml:space="preserve">8. weigh wet samples and record their initial weight </w:t>
      </w:r>
    </w:p>
    <w:p w14:paraId="7A8413AF" w14:textId="022F85CD" w:rsidR="006E5EE6" w:rsidRDefault="006E5EE6" w:rsidP="00457EDC">
      <w:r>
        <w:t xml:space="preserve">9. Dry samples on drying rack. Use soil moisture probe. </w:t>
      </w:r>
    </w:p>
    <w:p w14:paraId="742CB17B" w14:textId="579A990B" w:rsidR="006E5EE6" w:rsidRDefault="006E5EE6" w:rsidP="00457EDC">
      <w:r>
        <w:lastRenderedPageBreak/>
        <w:t xml:space="preserve">10. reweigh dry sample to calculate water weight. </w:t>
      </w:r>
    </w:p>
    <w:p w14:paraId="60EE2AA3" w14:textId="5B7F59D1" w:rsidR="006E5EE6" w:rsidRDefault="006E5EE6" w:rsidP="00457EDC">
      <w:r>
        <w:t>11. Burn dry sample in crucible with torch. Use a large table to collect any soil or organic matter that flies out of the crucible</w:t>
      </w:r>
      <w:r w:rsidR="000E57B2">
        <w:t xml:space="preserve">. </w:t>
      </w:r>
    </w:p>
    <w:p w14:paraId="3FA5A063" w14:textId="1BA344A8" w:rsidR="000E57B2" w:rsidRDefault="000E57B2" w:rsidP="00457EDC">
      <w:r>
        <w:t xml:space="preserve">12. Use mortar and pestle to grind up into a powdery consistence. </w:t>
      </w:r>
    </w:p>
    <w:p w14:paraId="618D94F4" w14:textId="2B71B588" w:rsidR="000E57B2" w:rsidRDefault="000E57B2" w:rsidP="00457EDC">
      <w:r>
        <w:t xml:space="preserve">13. Burn off all organic matter and reweigh burn sample to calculate the percentage of organic matter vs. inorganic soil. </w:t>
      </w:r>
    </w:p>
    <w:tbl>
      <w:tblPr>
        <w:tblStyle w:val="TableGrid"/>
        <w:tblW w:w="0" w:type="auto"/>
        <w:tblLook w:val="04A0" w:firstRow="1" w:lastRow="0" w:firstColumn="1" w:lastColumn="0" w:noHBand="0" w:noVBand="1"/>
      </w:tblPr>
      <w:tblGrid>
        <w:gridCol w:w="1870"/>
        <w:gridCol w:w="1870"/>
        <w:gridCol w:w="1870"/>
        <w:gridCol w:w="1870"/>
        <w:gridCol w:w="1870"/>
      </w:tblGrid>
      <w:tr w:rsidR="00FE11CD" w14:paraId="42337517" w14:textId="77777777" w:rsidTr="00FE11CD">
        <w:tc>
          <w:tcPr>
            <w:tcW w:w="1870" w:type="dxa"/>
          </w:tcPr>
          <w:p w14:paraId="42D533D7" w14:textId="152D34A3" w:rsidR="00FE11CD" w:rsidRDefault="00FE11CD" w:rsidP="00457EDC">
            <w:r>
              <w:t>Soil sample depth</w:t>
            </w:r>
          </w:p>
        </w:tc>
        <w:tc>
          <w:tcPr>
            <w:tcW w:w="1870" w:type="dxa"/>
          </w:tcPr>
          <w:p w14:paraId="08328877" w14:textId="65622933" w:rsidR="00FE11CD" w:rsidRDefault="00FE11CD" w:rsidP="00457EDC">
            <w:r>
              <w:t>Wet weight</w:t>
            </w:r>
          </w:p>
        </w:tc>
        <w:tc>
          <w:tcPr>
            <w:tcW w:w="1870" w:type="dxa"/>
          </w:tcPr>
          <w:p w14:paraId="15A9EA0A" w14:textId="3AB3747E" w:rsidR="00FE11CD" w:rsidRDefault="00FE11CD" w:rsidP="00457EDC">
            <w:r>
              <w:t>Dry weight</w:t>
            </w:r>
          </w:p>
        </w:tc>
        <w:tc>
          <w:tcPr>
            <w:tcW w:w="1870" w:type="dxa"/>
          </w:tcPr>
          <w:p w14:paraId="32844CF0" w14:textId="15CA81DE" w:rsidR="00FE11CD" w:rsidRDefault="00FE11CD" w:rsidP="00457EDC">
            <w:r>
              <w:t xml:space="preserve">Burn weight </w:t>
            </w:r>
          </w:p>
        </w:tc>
        <w:tc>
          <w:tcPr>
            <w:tcW w:w="1870" w:type="dxa"/>
          </w:tcPr>
          <w:p w14:paraId="18885BB9" w14:textId="101C86E1" w:rsidR="00FE11CD" w:rsidRDefault="00FE11CD" w:rsidP="00457EDC">
            <w:r>
              <w:t>% of carbon</w:t>
            </w:r>
          </w:p>
        </w:tc>
      </w:tr>
      <w:tr w:rsidR="00FE11CD" w14:paraId="5E213EBE" w14:textId="77777777" w:rsidTr="00FE11CD">
        <w:tc>
          <w:tcPr>
            <w:tcW w:w="1870" w:type="dxa"/>
          </w:tcPr>
          <w:p w14:paraId="4B1FC5A0" w14:textId="0689827C" w:rsidR="00FE11CD" w:rsidRDefault="00FE11CD" w:rsidP="00457EDC">
            <w:r>
              <w:t xml:space="preserve">0-5 cm </w:t>
            </w:r>
          </w:p>
        </w:tc>
        <w:tc>
          <w:tcPr>
            <w:tcW w:w="1870" w:type="dxa"/>
          </w:tcPr>
          <w:p w14:paraId="1CED75E6" w14:textId="77777777" w:rsidR="00FE11CD" w:rsidRDefault="00FE11CD" w:rsidP="00457EDC"/>
        </w:tc>
        <w:tc>
          <w:tcPr>
            <w:tcW w:w="1870" w:type="dxa"/>
          </w:tcPr>
          <w:p w14:paraId="5CD0CC2C" w14:textId="77777777" w:rsidR="00FE11CD" w:rsidRDefault="00FE11CD" w:rsidP="00457EDC"/>
        </w:tc>
        <w:tc>
          <w:tcPr>
            <w:tcW w:w="1870" w:type="dxa"/>
          </w:tcPr>
          <w:p w14:paraId="5135A919" w14:textId="77777777" w:rsidR="00FE11CD" w:rsidRDefault="00FE11CD" w:rsidP="00457EDC"/>
        </w:tc>
        <w:tc>
          <w:tcPr>
            <w:tcW w:w="1870" w:type="dxa"/>
          </w:tcPr>
          <w:p w14:paraId="12A4FA41" w14:textId="77777777" w:rsidR="00FE11CD" w:rsidRDefault="00FE11CD" w:rsidP="00457EDC"/>
        </w:tc>
      </w:tr>
      <w:tr w:rsidR="00FE11CD" w14:paraId="2FD4BC89" w14:textId="77777777" w:rsidTr="00FE11CD">
        <w:tc>
          <w:tcPr>
            <w:tcW w:w="1870" w:type="dxa"/>
          </w:tcPr>
          <w:p w14:paraId="3C70E287" w14:textId="4590532C" w:rsidR="00FE11CD" w:rsidRDefault="00FE11CD" w:rsidP="00457EDC">
            <w:r>
              <w:t xml:space="preserve">5-10 cm </w:t>
            </w:r>
          </w:p>
        </w:tc>
        <w:tc>
          <w:tcPr>
            <w:tcW w:w="1870" w:type="dxa"/>
          </w:tcPr>
          <w:p w14:paraId="51AF3746" w14:textId="77777777" w:rsidR="00FE11CD" w:rsidRDefault="00FE11CD" w:rsidP="00457EDC"/>
        </w:tc>
        <w:tc>
          <w:tcPr>
            <w:tcW w:w="1870" w:type="dxa"/>
          </w:tcPr>
          <w:p w14:paraId="49E8574A" w14:textId="77777777" w:rsidR="00FE11CD" w:rsidRDefault="00FE11CD" w:rsidP="00457EDC"/>
        </w:tc>
        <w:tc>
          <w:tcPr>
            <w:tcW w:w="1870" w:type="dxa"/>
          </w:tcPr>
          <w:p w14:paraId="71698A12" w14:textId="77777777" w:rsidR="00FE11CD" w:rsidRDefault="00FE11CD" w:rsidP="00457EDC"/>
        </w:tc>
        <w:tc>
          <w:tcPr>
            <w:tcW w:w="1870" w:type="dxa"/>
          </w:tcPr>
          <w:p w14:paraId="78E2CCB9" w14:textId="77777777" w:rsidR="00FE11CD" w:rsidRDefault="00FE11CD" w:rsidP="00457EDC"/>
        </w:tc>
      </w:tr>
      <w:tr w:rsidR="00FE11CD" w14:paraId="7A0B3F33" w14:textId="77777777" w:rsidTr="00FE11CD">
        <w:tc>
          <w:tcPr>
            <w:tcW w:w="1870" w:type="dxa"/>
          </w:tcPr>
          <w:p w14:paraId="0F5199D5" w14:textId="4C82A1E0" w:rsidR="00FE11CD" w:rsidRDefault="00FE11CD" w:rsidP="00457EDC">
            <w:r>
              <w:t xml:space="preserve">10-15 cm </w:t>
            </w:r>
          </w:p>
        </w:tc>
        <w:tc>
          <w:tcPr>
            <w:tcW w:w="1870" w:type="dxa"/>
          </w:tcPr>
          <w:p w14:paraId="48872D7C" w14:textId="77777777" w:rsidR="00FE11CD" w:rsidRDefault="00FE11CD" w:rsidP="00457EDC"/>
        </w:tc>
        <w:tc>
          <w:tcPr>
            <w:tcW w:w="1870" w:type="dxa"/>
          </w:tcPr>
          <w:p w14:paraId="04E8D53A" w14:textId="77777777" w:rsidR="00FE11CD" w:rsidRDefault="00FE11CD" w:rsidP="00457EDC"/>
        </w:tc>
        <w:tc>
          <w:tcPr>
            <w:tcW w:w="1870" w:type="dxa"/>
          </w:tcPr>
          <w:p w14:paraId="7348CA1D" w14:textId="77777777" w:rsidR="00FE11CD" w:rsidRDefault="00FE11CD" w:rsidP="00457EDC"/>
        </w:tc>
        <w:tc>
          <w:tcPr>
            <w:tcW w:w="1870" w:type="dxa"/>
          </w:tcPr>
          <w:p w14:paraId="4A7EB5A4" w14:textId="77777777" w:rsidR="00FE11CD" w:rsidRDefault="00FE11CD" w:rsidP="00457EDC"/>
        </w:tc>
      </w:tr>
      <w:tr w:rsidR="00FE11CD" w14:paraId="4DA25208" w14:textId="77777777" w:rsidTr="00FE11CD">
        <w:tc>
          <w:tcPr>
            <w:tcW w:w="1870" w:type="dxa"/>
          </w:tcPr>
          <w:p w14:paraId="1C847394" w14:textId="59046B83" w:rsidR="00FE11CD" w:rsidRDefault="00FE11CD" w:rsidP="00457EDC">
            <w:r>
              <w:t>15-20 cm</w:t>
            </w:r>
          </w:p>
        </w:tc>
        <w:tc>
          <w:tcPr>
            <w:tcW w:w="1870" w:type="dxa"/>
          </w:tcPr>
          <w:p w14:paraId="2052A58C" w14:textId="77777777" w:rsidR="00FE11CD" w:rsidRDefault="00FE11CD" w:rsidP="00457EDC"/>
        </w:tc>
        <w:tc>
          <w:tcPr>
            <w:tcW w:w="1870" w:type="dxa"/>
          </w:tcPr>
          <w:p w14:paraId="1DA5A8DA" w14:textId="77777777" w:rsidR="00FE11CD" w:rsidRDefault="00FE11CD" w:rsidP="00457EDC"/>
        </w:tc>
        <w:tc>
          <w:tcPr>
            <w:tcW w:w="1870" w:type="dxa"/>
          </w:tcPr>
          <w:p w14:paraId="774B877D" w14:textId="77777777" w:rsidR="00FE11CD" w:rsidRDefault="00FE11CD" w:rsidP="00457EDC"/>
        </w:tc>
        <w:tc>
          <w:tcPr>
            <w:tcW w:w="1870" w:type="dxa"/>
          </w:tcPr>
          <w:p w14:paraId="2799AD83" w14:textId="77777777" w:rsidR="00FE11CD" w:rsidRDefault="00FE11CD" w:rsidP="00457EDC"/>
        </w:tc>
      </w:tr>
    </w:tbl>
    <w:p w14:paraId="30B8D5AF" w14:textId="77777777" w:rsidR="00FE11CD" w:rsidRDefault="00FE11CD" w:rsidP="00457EDC"/>
    <w:p w14:paraId="3069A357" w14:textId="77777777" w:rsidR="000E57B2" w:rsidRDefault="000E57B2" w:rsidP="00457EDC"/>
    <w:p w14:paraId="5D3EE0F7" w14:textId="77777777" w:rsidR="00457EDC" w:rsidRPr="00457EDC" w:rsidRDefault="00457EDC" w:rsidP="00E84C71">
      <w:pPr>
        <w:rPr>
          <w:sz w:val="12"/>
          <w:szCs w:val="12"/>
        </w:rPr>
      </w:pPr>
    </w:p>
    <w:sectPr w:rsidR="00457EDC" w:rsidRPr="00457E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464D"/>
    <w:rsid w:val="000E57B2"/>
    <w:rsid w:val="00122D15"/>
    <w:rsid w:val="00130BDC"/>
    <w:rsid w:val="00394FF0"/>
    <w:rsid w:val="00457EDC"/>
    <w:rsid w:val="00630BE9"/>
    <w:rsid w:val="006942EC"/>
    <w:rsid w:val="006E5EE6"/>
    <w:rsid w:val="00880EF1"/>
    <w:rsid w:val="009E4E64"/>
    <w:rsid w:val="00E24FE0"/>
    <w:rsid w:val="00E84C71"/>
    <w:rsid w:val="00FC464D"/>
    <w:rsid w:val="00FE11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85F25A"/>
  <w15:chartTrackingRefBased/>
  <w15:docId w15:val="{6FAEC316-5CFA-44B0-8433-E1DD459EB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ighlight">
    <w:name w:val="highlight"/>
    <w:basedOn w:val="DefaultParagraphFont"/>
    <w:rsid w:val="00E84C71"/>
  </w:style>
  <w:style w:type="table" w:styleId="TableGrid">
    <w:name w:val="Table Grid"/>
    <w:basedOn w:val="TableNormal"/>
    <w:uiPriority w:val="39"/>
    <w:rsid w:val="00FE11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1305</TotalTime>
  <Pages>4</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 Rios</dc:creator>
  <cp:keywords/>
  <dc:description/>
  <cp:lastModifiedBy>Rey Rios</cp:lastModifiedBy>
  <cp:revision>1</cp:revision>
  <dcterms:created xsi:type="dcterms:W3CDTF">2021-04-15T18:41:00Z</dcterms:created>
  <dcterms:modified xsi:type="dcterms:W3CDTF">2021-04-16T16:26:00Z</dcterms:modified>
</cp:coreProperties>
</file>